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C22" w:rsidRPr="00E242CF" w:rsidRDefault="00007C22" w:rsidP="00866033">
      <w:pPr>
        <w:pStyle w:val="FilmKilde"/>
      </w:pPr>
      <w:r w:rsidRPr="00E242CF">
        <w:t>Filmanmeldelse – ”Terkel i knibe”</w:t>
      </w:r>
    </w:p>
    <w:p w:rsidR="00007C22" w:rsidRPr="00E242CF" w:rsidRDefault="00007C22" w:rsidP="00866033">
      <w:pPr>
        <w:pStyle w:val="FilmKilde"/>
      </w:pPr>
      <w:r w:rsidRPr="00E242CF">
        <w:t>Kilde: AHOT</w:t>
      </w:r>
    </w:p>
    <w:p w:rsidR="00007C22" w:rsidRPr="00E242CF" w:rsidRDefault="00007C22"/>
    <w:p w:rsidR="00866033" w:rsidRPr="00E242CF" w:rsidRDefault="00E30063" w:rsidP="00E242CF">
      <w:pPr>
        <w:pStyle w:val="Overskrift1"/>
      </w:pPr>
      <w:bookmarkStart w:id="0" w:name="_GoBack"/>
      <w:r>
        <w:rPr>
          <w:noProof/>
        </w:rPr>
        <w:drawing>
          <wp:anchor distT="0" distB="0" distL="0" distR="0" simplePos="0" relativeHeight="251657728" behindDoc="0" locked="0" layoutInCell="1" allowOverlap="0">
            <wp:simplePos x="0" y="0"/>
            <wp:positionH relativeFrom="column">
              <wp:posOffset>4408170</wp:posOffset>
            </wp:positionH>
            <wp:positionV relativeFrom="line">
              <wp:posOffset>71755</wp:posOffset>
            </wp:positionV>
            <wp:extent cx="1714500" cy="2352675"/>
            <wp:effectExtent l="19050" t="0" r="0" b="0"/>
            <wp:wrapSquare wrapText="bothSides"/>
            <wp:docPr id="2" name="Billede 2" descr="Terkel i knibe. Foto: Nordisk Film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rkel i knibe. Foto: Nordisk Film A/S"/>
                    <pic:cNvPicPr>
                      <a:picLocks noChangeAspect="1" noChangeArrowheads="1"/>
                    </pic:cNvPicPr>
                  </pic:nvPicPr>
                  <pic:blipFill>
                    <a:blip r:embed="rId5"/>
                    <a:srcRect/>
                    <a:stretch>
                      <a:fillRect/>
                    </a:stretch>
                  </pic:blipFill>
                  <pic:spPr bwMode="auto">
                    <a:xfrm>
                      <a:off x="0" y="0"/>
                      <a:ext cx="1714500" cy="2352675"/>
                    </a:xfrm>
                    <a:prstGeom prst="rect">
                      <a:avLst/>
                    </a:prstGeom>
                    <a:noFill/>
                    <a:ln w="9525">
                      <a:noFill/>
                      <a:miter lim="800000"/>
                      <a:headEnd/>
                      <a:tailEnd/>
                    </a:ln>
                  </pic:spPr>
                </pic:pic>
              </a:graphicData>
            </a:graphic>
          </wp:anchor>
        </w:drawing>
      </w:r>
      <w:bookmarkEnd w:id="0"/>
      <w:r w:rsidR="00E242CF" w:rsidRPr="00E242CF">
        <w:t>Se den før din storebror</w:t>
      </w:r>
    </w:p>
    <w:p w:rsidR="00007C22" w:rsidRPr="00E242CF" w:rsidRDefault="00007C22" w:rsidP="00866033">
      <w:pPr>
        <w:pStyle w:val="Overskrift2"/>
      </w:pPr>
      <w:r w:rsidRPr="00E242CF">
        <w:t>Film: Terkel i knibe</w:t>
      </w:r>
    </w:p>
    <w:p w:rsidR="00866033" w:rsidRPr="00E242CF" w:rsidRDefault="00866033" w:rsidP="00866033"/>
    <w:p w:rsidR="00007C22" w:rsidRPr="00E242CF" w:rsidRDefault="00007C22" w:rsidP="00866033">
      <w:pPr>
        <w:pStyle w:val="Indledning"/>
      </w:pPr>
      <w:r w:rsidRPr="00E242CF">
        <w:t>Kultstatus til "Andens" spillefilm baseret på Børneradioens "Terkel i Knibe"</w:t>
      </w:r>
    </w:p>
    <w:p w:rsidR="00007C22" w:rsidRPr="00E242CF" w:rsidRDefault="00007C22" w:rsidP="00E242CF">
      <w:r w:rsidRPr="00E242CF">
        <w:t xml:space="preserve">Med Danmarks første 3D-animerede biograffilm giver Nordisk Film og A-film liv til den monsterpopulære radioserie om Terkel - og det på en superflot og </w:t>
      </w:r>
      <w:proofErr w:type="gramStart"/>
      <w:r w:rsidRPr="00E242CF">
        <w:t>vellykket måde.</w:t>
      </w:r>
      <w:proofErr w:type="gramEnd"/>
      <w:r w:rsidRPr="00E242CF">
        <w:t xml:space="preserve"> </w:t>
      </w:r>
    </w:p>
    <w:p w:rsidR="00007C22" w:rsidRPr="00E242CF" w:rsidRDefault="00007C22" w:rsidP="00E242CF">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w:t>
      </w:r>
      <w:proofErr w:type="spellStart"/>
      <w:r w:rsidRPr="00E242CF">
        <w:t>sms''er</w:t>
      </w:r>
      <w:proofErr w:type="spellEnd"/>
      <w:r w:rsidRPr="00E242CF">
        <w:t xml:space="preserve"> til Terkel med dødstrusler. Den superpopulære vikar (i hvert fald hos </w:t>
      </w:r>
      <w:proofErr w:type="spellStart"/>
      <w:r w:rsidRPr="00E242CF">
        <w:t>tøzerne</w:t>
      </w:r>
      <w:proofErr w:type="spellEnd"/>
      <w:r w:rsidRPr="00E242CF">
        <w:t xml:space="preserve">), dyrevennen Gunnar, har alligevel ikke rent mel i posen, og intet er, som det ser ud! </w:t>
      </w:r>
    </w:p>
    <w:p w:rsidR="00007C22" w:rsidRPr="00E242CF" w:rsidRDefault="00007C22" w:rsidP="00E242CF">
      <w:r w:rsidRPr="00E242CF">
        <w:t>"Terkel i Knibe" er en vanvittig, sort komedie om hemmelig forelskelse, en psykopatisk morder og et venskab mellem Jason og Terkel, der kommer på hård prøve.</w:t>
      </w:r>
    </w:p>
    <w:p w:rsidR="00007C22" w:rsidRPr="00E242CF" w:rsidRDefault="00007C22" w:rsidP="00E242CF">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007C22" w:rsidRPr="00E242CF" w:rsidRDefault="00007C22" w:rsidP="00E242CF">
      <w:r w:rsidRPr="00E242CF">
        <w:t xml:space="preserve">Figurerne er humoristisk tegnet; og inspirationen fra "South Park" er mærkbar, dog uden at det på noget tidspunkt bliver efterligning. "Terkel i knibe" er sin egen. </w:t>
      </w:r>
    </w:p>
    <w:p w:rsidR="00007C22" w:rsidRPr="00E242CF" w:rsidRDefault="00007C22" w:rsidP="00E242CF">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007C22" w:rsidRPr="00E242CF" w:rsidRDefault="00007C22" w:rsidP="00E242CF">
      <w:r w:rsidRPr="00E242CF">
        <w:t>Filmen slutter med nogle meget morsomme "fraklip", så bliv siddende under rulleteksterne: Der er heldigvis mere endnu!</w:t>
      </w:r>
    </w:p>
    <w:p w:rsidR="00007C22" w:rsidRPr="00E242CF" w:rsidRDefault="00007C22" w:rsidP="00007C22"/>
    <w:p w:rsidR="00007C22" w:rsidRPr="00E242CF" w:rsidRDefault="00007C22" w:rsidP="00E242CF">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007C22" w:rsidRPr="00E242CF" w:rsidRDefault="00007C22" w:rsidP="00E242CF">
      <w:r w:rsidRPr="00E242CF">
        <w:t>Og til enhver unge mellem 7 og 100: Se din hverdagshelt Terkel, han er det værd!</w:t>
      </w:r>
    </w:p>
    <w:p w:rsidR="00A15A8D" w:rsidRPr="00E242CF" w:rsidRDefault="00A15A8D"/>
    <w:sectPr w:rsidR="00A15A8D" w:rsidRPr="00E242C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C22"/>
    <w:rsid w:val="00007C22"/>
    <w:rsid w:val="006C0BD7"/>
    <w:rsid w:val="007B3A83"/>
    <w:rsid w:val="007D0B4C"/>
    <w:rsid w:val="00866033"/>
    <w:rsid w:val="008B5268"/>
    <w:rsid w:val="00A15A8D"/>
    <w:rsid w:val="00C459B1"/>
    <w:rsid w:val="00DB642F"/>
    <w:rsid w:val="00E242CF"/>
    <w:rsid w:val="00E3006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268"/>
    <w:pPr>
      <w:spacing w:after="200" w:line="276" w:lineRule="auto"/>
    </w:pPr>
    <w:rPr>
      <w:rFonts w:ascii="Calibri" w:hAnsi="Calibri"/>
      <w:sz w:val="22"/>
      <w:szCs w:val="24"/>
    </w:rPr>
  </w:style>
  <w:style w:type="paragraph" w:styleId="Overskrift1">
    <w:name w:val="heading 1"/>
    <w:basedOn w:val="Normal"/>
    <w:next w:val="Normal"/>
    <w:qFormat/>
    <w:rsid w:val="00866033"/>
    <w:pPr>
      <w:keepNext/>
      <w:spacing w:before="60" w:after="480"/>
      <w:outlineLvl w:val="0"/>
    </w:pPr>
    <w:rPr>
      <w:rFonts w:cs="Arial"/>
      <w:b/>
      <w:bCs/>
      <w:kern w:val="32"/>
      <w:sz w:val="44"/>
      <w:szCs w:val="32"/>
    </w:rPr>
  </w:style>
  <w:style w:type="paragraph" w:styleId="Overskrift2">
    <w:name w:val="heading 2"/>
    <w:basedOn w:val="Normal"/>
    <w:next w:val="Normal"/>
    <w:qFormat/>
    <w:rsid w:val="00866033"/>
    <w:pPr>
      <w:keepNext/>
      <w:spacing w:before="240" w:after="60"/>
      <w:outlineLvl w:val="1"/>
    </w:pPr>
    <w:rPr>
      <w:rFonts w:cs="Arial"/>
      <w:b/>
      <w:bCs/>
      <w:iCs/>
      <w:szCs w:val="28"/>
    </w:rPr>
  </w:style>
  <w:style w:type="paragraph" w:styleId="Overskrift3">
    <w:name w:val="heading 3"/>
    <w:basedOn w:val="Normal"/>
    <w:next w:val="Normal"/>
    <w:qFormat/>
    <w:rsid w:val="00866033"/>
    <w:pPr>
      <w:keepNext/>
      <w:spacing w:before="240" w:after="60"/>
      <w:outlineLvl w:val="2"/>
    </w:pPr>
    <w:rPr>
      <w:rFonts w:cs="Arial"/>
      <w:b/>
      <w:bCs/>
      <w:i/>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268"/>
    <w:pPr>
      <w:spacing w:after="200" w:line="276" w:lineRule="auto"/>
    </w:pPr>
    <w:rPr>
      <w:rFonts w:ascii="Calibri" w:hAnsi="Calibri"/>
      <w:sz w:val="22"/>
      <w:szCs w:val="24"/>
    </w:rPr>
  </w:style>
  <w:style w:type="paragraph" w:styleId="Overskrift1">
    <w:name w:val="heading 1"/>
    <w:basedOn w:val="Normal"/>
    <w:next w:val="Normal"/>
    <w:qFormat/>
    <w:rsid w:val="00866033"/>
    <w:pPr>
      <w:keepNext/>
      <w:spacing w:before="60" w:after="480"/>
      <w:outlineLvl w:val="0"/>
    </w:pPr>
    <w:rPr>
      <w:rFonts w:cs="Arial"/>
      <w:b/>
      <w:bCs/>
      <w:kern w:val="32"/>
      <w:sz w:val="44"/>
      <w:szCs w:val="32"/>
    </w:rPr>
  </w:style>
  <w:style w:type="paragraph" w:styleId="Overskrift2">
    <w:name w:val="heading 2"/>
    <w:basedOn w:val="Normal"/>
    <w:next w:val="Normal"/>
    <w:qFormat/>
    <w:rsid w:val="00866033"/>
    <w:pPr>
      <w:keepNext/>
      <w:spacing w:before="240" w:after="60"/>
      <w:outlineLvl w:val="1"/>
    </w:pPr>
    <w:rPr>
      <w:rFonts w:cs="Arial"/>
      <w:b/>
      <w:bCs/>
      <w:iCs/>
      <w:szCs w:val="28"/>
    </w:rPr>
  </w:style>
  <w:style w:type="paragraph" w:styleId="Overskrift3">
    <w:name w:val="heading 3"/>
    <w:basedOn w:val="Normal"/>
    <w:next w:val="Normal"/>
    <w:qFormat/>
    <w:rsid w:val="00866033"/>
    <w:pPr>
      <w:keepNext/>
      <w:spacing w:before="240" w:after="60"/>
      <w:outlineLvl w:val="2"/>
    </w:pPr>
    <w:rPr>
      <w:rFonts w:cs="Arial"/>
      <w:b/>
      <w:bCs/>
      <w:i/>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0</TotalTime>
  <Pages>2</Pages>
  <Words>422</Words>
  <Characters>2575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4D Konsulenterne</Company>
  <LinksUpToDate>false</LinksUpToDate>
  <CharactersWithSpaces>2992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Michael Martinsson</cp:lastModifiedBy>
  <cp:revision>3</cp:revision>
  <dcterms:created xsi:type="dcterms:W3CDTF">2007-04-19T13:48:00Z</dcterms:created>
  <dcterms:modified xsi:type="dcterms:W3CDTF">2010-08-30T12:16:00Z</dcterms:modified>
</cp:coreProperties>
</file>